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2FFB7" w14:textId="3F522FAF" w:rsidR="00E24676" w:rsidRDefault="001A1618" w:rsidP="001A1618">
      <w:pPr>
        <w:jc w:val="center"/>
        <w:rPr>
          <w:sz w:val="28"/>
          <w:szCs w:val="28"/>
        </w:rPr>
      </w:pPr>
      <w:r>
        <w:rPr>
          <w:sz w:val="28"/>
          <w:szCs w:val="28"/>
        </w:rPr>
        <w:t>MARTIN LUTHER KING JR. MEMORIAL BAPTIST CHURCH</w:t>
      </w:r>
    </w:p>
    <w:p w14:paraId="4EFC3027" w14:textId="775DDF8E" w:rsidR="001A1618" w:rsidRDefault="001A1618" w:rsidP="001A16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TRUSTEE </w:t>
      </w:r>
      <w:r w:rsidR="00330C36">
        <w:rPr>
          <w:sz w:val="28"/>
          <w:szCs w:val="28"/>
        </w:rPr>
        <w:t>SECOND QUARTER</w:t>
      </w:r>
      <w:r>
        <w:rPr>
          <w:sz w:val="28"/>
          <w:szCs w:val="28"/>
        </w:rPr>
        <w:t xml:space="preserve"> REPORT</w:t>
      </w:r>
    </w:p>
    <w:p w14:paraId="558A45E9" w14:textId="6BF3641F" w:rsidR="00330C36" w:rsidRDefault="00330C36" w:rsidP="001A1618">
      <w:pPr>
        <w:jc w:val="center"/>
        <w:rPr>
          <w:sz w:val="28"/>
          <w:szCs w:val="28"/>
        </w:rPr>
      </w:pPr>
      <w:r>
        <w:rPr>
          <w:sz w:val="28"/>
          <w:szCs w:val="28"/>
        </w:rPr>
        <w:t>March-May 2020</w:t>
      </w:r>
    </w:p>
    <w:p w14:paraId="2EC44DC7" w14:textId="10A85140" w:rsidR="001A1618" w:rsidRDefault="00330C36" w:rsidP="00330C36">
      <w:pPr>
        <w:rPr>
          <w:sz w:val="28"/>
          <w:szCs w:val="28"/>
        </w:rPr>
      </w:pPr>
      <w:r>
        <w:rPr>
          <w:sz w:val="28"/>
          <w:szCs w:val="28"/>
        </w:rPr>
        <w:t>June 18, 2020</w:t>
      </w:r>
    </w:p>
    <w:p w14:paraId="76874DD5" w14:textId="3FC1EC13" w:rsidR="001A1618" w:rsidRDefault="001A1618" w:rsidP="001A1618">
      <w:pPr>
        <w:jc w:val="center"/>
        <w:rPr>
          <w:sz w:val="28"/>
          <w:szCs w:val="28"/>
        </w:rPr>
      </w:pPr>
    </w:p>
    <w:p w14:paraId="0D8A6CF2" w14:textId="46D289F5" w:rsidR="001A1618" w:rsidRDefault="001A1618" w:rsidP="001A1618">
      <w:pPr>
        <w:rPr>
          <w:sz w:val="28"/>
          <w:szCs w:val="28"/>
        </w:rPr>
      </w:pPr>
      <w:r>
        <w:rPr>
          <w:sz w:val="28"/>
          <w:szCs w:val="28"/>
        </w:rPr>
        <w:t>We are now moving into the third quarter of our fiscal year. The past three months have been interesting for all of us, to say the least.</w:t>
      </w:r>
    </w:p>
    <w:p w14:paraId="1603656E" w14:textId="20FF840B" w:rsidR="001A1618" w:rsidRDefault="001A1618" w:rsidP="001A1618">
      <w:pPr>
        <w:rPr>
          <w:sz w:val="28"/>
          <w:szCs w:val="28"/>
        </w:rPr>
      </w:pPr>
      <w:r>
        <w:rPr>
          <w:sz w:val="28"/>
          <w:szCs w:val="28"/>
        </w:rPr>
        <w:t xml:space="preserve">Although we are not “in” church, we are still having church. Many thanks </w:t>
      </w:r>
      <w:r w:rsidR="00834BB3">
        <w:rPr>
          <w:sz w:val="28"/>
          <w:szCs w:val="28"/>
        </w:rPr>
        <w:t xml:space="preserve">to </w:t>
      </w:r>
      <w:r>
        <w:rPr>
          <w:sz w:val="28"/>
          <w:szCs w:val="28"/>
        </w:rPr>
        <w:t>our Pastor, who</w:t>
      </w:r>
      <w:r w:rsidR="00834BB3">
        <w:rPr>
          <w:sz w:val="28"/>
          <w:szCs w:val="28"/>
        </w:rPr>
        <w:t xml:space="preserve"> </w:t>
      </w:r>
      <w:r w:rsidR="0089151B">
        <w:rPr>
          <w:sz w:val="28"/>
          <w:szCs w:val="28"/>
        </w:rPr>
        <w:t xml:space="preserve">had </w:t>
      </w:r>
      <w:r>
        <w:rPr>
          <w:sz w:val="28"/>
          <w:szCs w:val="28"/>
        </w:rPr>
        <w:t>set up ZOOM</w:t>
      </w:r>
      <w:r w:rsidR="0089151B">
        <w:rPr>
          <w:sz w:val="28"/>
          <w:szCs w:val="28"/>
        </w:rPr>
        <w:t xml:space="preserve">, and </w:t>
      </w:r>
      <w:r w:rsidR="00834BB3">
        <w:rPr>
          <w:sz w:val="28"/>
          <w:szCs w:val="28"/>
        </w:rPr>
        <w:t>as</w:t>
      </w:r>
      <w:r>
        <w:rPr>
          <w:sz w:val="28"/>
          <w:szCs w:val="28"/>
        </w:rPr>
        <w:t xml:space="preserve"> the pandemic </w:t>
      </w:r>
      <w:r w:rsidR="0089151B">
        <w:rPr>
          <w:sz w:val="28"/>
          <w:szCs w:val="28"/>
        </w:rPr>
        <w:t xml:space="preserve">has </w:t>
      </w:r>
      <w:r>
        <w:rPr>
          <w:sz w:val="28"/>
          <w:szCs w:val="28"/>
        </w:rPr>
        <w:t xml:space="preserve">forced us </w:t>
      </w:r>
      <w:r w:rsidR="00330C36">
        <w:rPr>
          <w:sz w:val="28"/>
          <w:szCs w:val="28"/>
        </w:rPr>
        <w:t xml:space="preserve">to </w:t>
      </w:r>
      <w:r>
        <w:rPr>
          <w:sz w:val="28"/>
          <w:szCs w:val="28"/>
        </w:rPr>
        <w:t>temporarily go digital with our services and meetings</w:t>
      </w:r>
      <w:r w:rsidR="0089151B">
        <w:rPr>
          <w:sz w:val="28"/>
          <w:szCs w:val="28"/>
        </w:rPr>
        <w:t xml:space="preserve">, we have not skipped a beat. </w:t>
      </w:r>
      <w:r w:rsidR="00330C36">
        <w:rPr>
          <w:sz w:val="28"/>
          <w:szCs w:val="28"/>
        </w:rPr>
        <w:t>Sunday School, 11am service, bible study and meetings</w:t>
      </w:r>
      <w:r w:rsidR="0089151B">
        <w:rPr>
          <w:sz w:val="28"/>
          <w:szCs w:val="28"/>
        </w:rPr>
        <w:t xml:space="preserve"> continue as usual.</w:t>
      </w:r>
    </w:p>
    <w:p w14:paraId="770CB111" w14:textId="3CF1D9AE" w:rsidR="00330C36" w:rsidRDefault="00330C36" w:rsidP="001A1618">
      <w:pPr>
        <w:rPr>
          <w:sz w:val="28"/>
          <w:szCs w:val="28"/>
        </w:rPr>
      </w:pPr>
    </w:p>
    <w:p w14:paraId="2538AF78" w14:textId="5A6F9187" w:rsidR="00330C36" w:rsidRDefault="00330C36" w:rsidP="001A1618">
      <w:pPr>
        <w:rPr>
          <w:sz w:val="28"/>
          <w:szCs w:val="28"/>
        </w:rPr>
      </w:pPr>
      <w:r>
        <w:rPr>
          <w:sz w:val="28"/>
          <w:szCs w:val="28"/>
        </w:rPr>
        <w:t>The board has replaced the refrigerator in the Chelan house, as well as having the house painted</w:t>
      </w:r>
      <w:r w:rsidR="00A31EE1">
        <w:rPr>
          <w:sz w:val="28"/>
          <w:szCs w:val="28"/>
        </w:rPr>
        <w:t xml:space="preserve"> and deck stained. </w:t>
      </w:r>
      <w:r>
        <w:rPr>
          <w:sz w:val="28"/>
          <w:szCs w:val="28"/>
        </w:rPr>
        <w:t>In the future we must put on</w:t>
      </w:r>
      <w:r w:rsidR="00834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our </w:t>
      </w:r>
      <w:r w:rsidR="00834BB3">
        <w:rPr>
          <w:sz w:val="28"/>
          <w:szCs w:val="28"/>
        </w:rPr>
        <w:t>“</w:t>
      </w:r>
      <w:r>
        <w:rPr>
          <w:sz w:val="28"/>
          <w:szCs w:val="28"/>
        </w:rPr>
        <w:t>to get</w:t>
      </w:r>
      <w:r w:rsidR="00834BB3">
        <w:rPr>
          <w:sz w:val="28"/>
          <w:szCs w:val="28"/>
        </w:rPr>
        <w:t>”</w:t>
      </w:r>
      <w:r>
        <w:rPr>
          <w:sz w:val="28"/>
          <w:szCs w:val="28"/>
        </w:rPr>
        <w:t xml:space="preserve"> list a stove for the kitchen</w:t>
      </w:r>
      <w:r w:rsidR="00834BB3">
        <w:rPr>
          <w:sz w:val="28"/>
          <w:szCs w:val="28"/>
        </w:rPr>
        <w:t xml:space="preserve">; </w:t>
      </w:r>
      <w:r>
        <w:rPr>
          <w:sz w:val="28"/>
          <w:szCs w:val="28"/>
        </w:rPr>
        <w:t>ours is old and parts are increasingly hard to find.</w:t>
      </w:r>
      <w:r w:rsidR="00A31EE1">
        <w:rPr>
          <w:sz w:val="28"/>
          <w:szCs w:val="28"/>
        </w:rPr>
        <w:t xml:space="preserve"> Superior Fire and Electrical as well as PSE have checked the stove</w:t>
      </w:r>
      <w:r w:rsidR="00767A1A">
        <w:rPr>
          <w:sz w:val="28"/>
          <w:szCs w:val="28"/>
        </w:rPr>
        <w:t xml:space="preserve"> as there have been concerns about the smell of gas.  Superior Fire and Electrical is currently working on finding the part that needs replacing and will schedule the fix.</w:t>
      </w:r>
    </w:p>
    <w:p w14:paraId="06137D0F" w14:textId="34B1685D" w:rsidR="00B963B7" w:rsidRDefault="00B963B7" w:rsidP="001A1618">
      <w:pPr>
        <w:rPr>
          <w:sz w:val="28"/>
          <w:szCs w:val="28"/>
        </w:rPr>
      </w:pPr>
    </w:p>
    <w:p w14:paraId="14FD8F4E" w14:textId="46562A2D" w:rsidR="00B963B7" w:rsidRDefault="00B963B7" w:rsidP="001A1618">
      <w:pPr>
        <w:rPr>
          <w:sz w:val="28"/>
          <w:szCs w:val="28"/>
        </w:rPr>
      </w:pPr>
      <w:r>
        <w:rPr>
          <w:sz w:val="28"/>
          <w:szCs w:val="28"/>
        </w:rPr>
        <w:t>As the pandemic hit, we applied for a loan/grant from the Paycheck Protection Program (PPP) through the Small Business Association. Our financial team got the information and applied through our bank, US Bank. We applied as a Non-Profit</w:t>
      </w:r>
      <w:r w:rsidR="00834BB3">
        <w:rPr>
          <w:sz w:val="28"/>
          <w:szCs w:val="28"/>
        </w:rPr>
        <w:t xml:space="preserve"> and we were blessed to be approved for a loan/grant of $30,877. As reflected in the treasurer’s report, the money was designated for salaries and utilities. </w:t>
      </w:r>
      <w:r w:rsidR="00D20EFC">
        <w:rPr>
          <w:sz w:val="28"/>
          <w:szCs w:val="28"/>
        </w:rPr>
        <w:t>We were given an eight week window to utilize the funds, and it has truly been a blessing to be able to do this. We have kept appropriate records, and as soon as the banks</w:t>
      </w:r>
      <w:r w:rsidR="00885870">
        <w:rPr>
          <w:sz w:val="28"/>
          <w:szCs w:val="28"/>
        </w:rPr>
        <w:t xml:space="preserve"> </w:t>
      </w:r>
      <w:r w:rsidR="00D20EFC">
        <w:rPr>
          <w:sz w:val="28"/>
          <w:szCs w:val="28"/>
        </w:rPr>
        <w:t>recei</w:t>
      </w:r>
      <w:r w:rsidR="0089151B">
        <w:rPr>
          <w:sz w:val="28"/>
          <w:szCs w:val="28"/>
        </w:rPr>
        <w:t>ve</w:t>
      </w:r>
      <w:r w:rsidR="00D20EFC">
        <w:rPr>
          <w:sz w:val="28"/>
          <w:szCs w:val="28"/>
        </w:rPr>
        <w:t xml:space="preserve"> updated information</w:t>
      </w:r>
      <w:r w:rsidR="0089151B">
        <w:rPr>
          <w:sz w:val="28"/>
          <w:szCs w:val="28"/>
        </w:rPr>
        <w:t xml:space="preserve"> from the SBA, </w:t>
      </w:r>
      <w:r w:rsidR="00D20EFC">
        <w:rPr>
          <w:sz w:val="28"/>
          <w:szCs w:val="28"/>
        </w:rPr>
        <w:t xml:space="preserve">we will begin the process of turning the loan into a grant. God has been good to MLK Church. </w:t>
      </w:r>
    </w:p>
    <w:p w14:paraId="0D13144F" w14:textId="724D7E52" w:rsidR="00D20EFC" w:rsidRDefault="00D20EFC" w:rsidP="001A1618">
      <w:pPr>
        <w:rPr>
          <w:sz w:val="28"/>
          <w:szCs w:val="28"/>
        </w:rPr>
      </w:pPr>
    </w:p>
    <w:p w14:paraId="21F41277" w14:textId="4B29BAAF" w:rsidR="0089151B" w:rsidRDefault="0089151B" w:rsidP="001A16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THANK-YOU to our membership and visitors for their continued giving. </w:t>
      </w:r>
      <w:r w:rsidR="00446947">
        <w:rPr>
          <w:sz w:val="28"/>
          <w:szCs w:val="28"/>
        </w:rPr>
        <w:t xml:space="preserve">Although we are not physically in the church, the life of the church continues on and bills must be paid. </w:t>
      </w:r>
    </w:p>
    <w:p w14:paraId="53AFD6BA" w14:textId="3F77CBCF" w:rsidR="00097569" w:rsidRDefault="00D20EFC" w:rsidP="001A1618">
      <w:pPr>
        <w:rPr>
          <w:sz w:val="28"/>
          <w:szCs w:val="28"/>
        </w:rPr>
      </w:pPr>
      <w:r>
        <w:rPr>
          <w:sz w:val="28"/>
          <w:szCs w:val="28"/>
        </w:rPr>
        <w:t>The board continues to pray for our Pastor and his family</w:t>
      </w:r>
      <w:r w:rsidR="00097569">
        <w:rPr>
          <w:sz w:val="28"/>
          <w:szCs w:val="28"/>
        </w:rPr>
        <w:t xml:space="preserve"> and </w:t>
      </w:r>
      <w:r w:rsidR="00885870">
        <w:rPr>
          <w:sz w:val="28"/>
          <w:szCs w:val="28"/>
        </w:rPr>
        <w:t xml:space="preserve">our </w:t>
      </w:r>
      <w:r w:rsidR="00097569">
        <w:rPr>
          <w:sz w:val="28"/>
          <w:szCs w:val="28"/>
        </w:rPr>
        <w:t xml:space="preserve">church family. </w:t>
      </w:r>
      <w:r w:rsidR="00885870">
        <w:rPr>
          <w:sz w:val="28"/>
          <w:szCs w:val="28"/>
        </w:rPr>
        <w:t xml:space="preserve">As our Pastor has said, we will not go back into church the way that we came out. </w:t>
      </w:r>
      <w:r w:rsidR="00767A1A">
        <w:rPr>
          <w:sz w:val="28"/>
          <w:szCs w:val="28"/>
        </w:rPr>
        <w:t>This is truly a transformative time, for each of us as individuals as well as collectively</w:t>
      </w:r>
      <w:r w:rsidR="00097569">
        <w:rPr>
          <w:sz w:val="28"/>
          <w:szCs w:val="28"/>
        </w:rPr>
        <w:t>. May we all continue to grow in God’s grace.</w:t>
      </w:r>
    </w:p>
    <w:p w14:paraId="68EE9518" w14:textId="77777777" w:rsidR="00767A1A" w:rsidRDefault="00767A1A" w:rsidP="001A1618">
      <w:pPr>
        <w:rPr>
          <w:sz w:val="28"/>
          <w:szCs w:val="28"/>
        </w:rPr>
      </w:pPr>
    </w:p>
    <w:p w14:paraId="60CB8D81" w14:textId="0F2A6B0E" w:rsidR="00446947" w:rsidRDefault="00885870" w:rsidP="001A1618">
      <w:pPr>
        <w:rPr>
          <w:sz w:val="28"/>
          <w:szCs w:val="28"/>
        </w:rPr>
      </w:pPr>
      <w:r>
        <w:rPr>
          <w:sz w:val="28"/>
          <w:szCs w:val="28"/>
        </w:rPr>
        <w:t xml:space="preserve">Prayerfully submitted: </w:t>
      </w:r>
      <w:r w:rsidR="00446947">
        <w:rPr>
          <w:sz w:val="28"/>
          <w:szCs w:val="28"/>
        </w:rPr>
        <w:t xml:space="preserve">                                                                                                    Carol Zeigler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Chairperson, MKL Trustee Board</w:t>
      </w:r>
    </w:p>
    <w:p w14:paraId="1613FCD8" w14:textId="17D7BA92" w:rsidR="00446947" w:rsidRDefault="00446947" w:rsidP="001A1618">
      <w:pPr>
        <w:rPr>
          <w:sz w:val="28"/>
          <w:szCs w:val="28"/>
        </w:rPr>
      </w:pPr>
    </w:p>
    <w:p w14:paraId="4A1D2D2F" w14:textId="3084E987" w:rsidR="00446947" w:rsidRPr="001A1618" w:rsidRDefault="00446947" w:rsidP="001A1618">
      <w:pPr>
        <w:rPr>
          <w:sz w:val="28"/>
          <w:szCs w:val="28"/>
        </w:rPr>
      </w:pPr>
      <w:r>
        <w:rPr>
          <w:sz w:val="28"/>
          <w:szCs w:val="28"/>
        </w:rPr>
        <w:t>Psalm 46:10  Be still and know that I am God. I will be exalted among the heathen, I will be exalted in the earth.</w:t>
      </w:r>
    </w:p>
    <w:sectPr w:rsidR="00446947" w:rsidRPr="001A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18"/>
    <w:rsid w:val="00097569"/>
    <w:rsid w:val="001A1618"/>
    <w:rsid w:val="00330C36"/>
    <w:rsid w:val="00446947"/>
    <w:rsid w:val="00767A1A"/>
    <w:rsid w:val="00834BB3"/>
    <w:rsid w:val="00885870"/>
    <w:rsid w:val="0089151B"/>
    <w:rsid w:val="00A31EE1"/>
    <w:rsid w:val="00B963B7"/>
    <w:rsid w:val="00D20EFC"/>
    <w:rsid w:val="00E2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3EE9"/>
  <w15:chartTrackingRefBased/>
  <w15:docId w15:val="{6A4788DE-2453-4F33-AFEA-DCF80A0E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Zeigler</dc:creator>
  <cp:keywords/>
  <dc:description/>
  <cp:lastModifiedBy>Carol Zeigler</cp:lastModifiedBy>
  <cp:revision>3</cp:revision>
  <dcterms:created xsi:type="dcterms:W3CDTF">2020-06-20T17:58:00Z</dcterms:created>
  <dcterms:modified xsi:type="dcterms:W3CDTF">2020-06-20T17:58:00Z</dcterms:modified>
</cp:coreProperties>
</file>